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7C" w:rsidRDefault="00EF337C" w:rsidP="007B2213">
      <w:pPr>
        <w:pStyle w:val="Default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REGULAMIN KONKURSU</w:t>
      </w:r>
    </w:p>
    <w:p w:rsidR="00EF337C" w:rsidRDefault="00EF337C" w:rsidP="007B2213">
      <w:pPr>
        <w:pStyle w:val="Default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pt. „Najpiękniejsza ozdoba choinkowa”</w:t>
      </w:r>
      <w:bookmarkStart w:id="0" w:name="_GoBack"/>
      <w:bookmarkEnd w:id="0"/>
    </w:p>
    <w:p w:rsidR="00EF337C" w:rsidRDefault="00EF337C" w:rsidP="00EF337C">
      <w:pPr>
        <w:rPr>
          <w:rFonts w:ascii="Calibri" w:hAnsi="Calibri"/>
          <w:b/>
        </w:rPr>
      </w:pPr>
    </w:p>
    <w:p w:rsidR="00B26584" w:rsidRDefault="00B26584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 ORGANIZATOR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Organizatorem konkursu pt. „Najpiękniejsza ozdoba choinkowa” jest Muzeum Wsi Radomskiej </w:t>
      </w:r>
      <w:r>
        <w:rPr>
          <w:rFonts w:ascii="Calibri" w:hAnsi="Calibri" w:cs="Arial"/>
        </w:rPr>
        <w:br/>
        <w:t>w Radomiu.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2. CEL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kultywowanie tradycji własnoręcznego wykonywania ozdób choinkowych,</w:t>
      </w:r>
    </w:p>
    <w:p w:rsidR="00EF337C" w:rsidRDefault="007B2213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EF337C">
        <w:rPr>
          <w:rFonts w:ascii="Calibri" w:hAnsi="Calibri" w:cs="Arial"/>
        </w:rPr>
        <w:t>) zdobycie wiedzy na temat popularnych wzorów, kształtów i technik wykonywania ozdób choinkowych po pojawieniu się na polskich wsiach zwyczaju strojenia wigilijnego drzewka (lata 20. XX wieku),</w:t>
      </w:r>
    </w:p>
    <w:p w:rsidR="00EF337C" w:rsidRDefault="007B2213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F337C">
        <w:rPr>
          <w:rFonts w:ascii="Calibri" w:hAnsi="Calibri" w:cs="Arial"/>
        </w:rPr>
        <w:t>) rozwijanie zdolności manualnych dzieci;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3. PRZEDMIOT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Przedmiotem Konkursu są ozdoby na choinkę. Prace będą oceniane w dwóch kategoriach: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a) „tradycyjna” ozdoba choinkowa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tej kategorii dopuszczalne jest wykorzystanie następujących materiałów: biały lub kolorowy papier, bibuła, tzw. „sreberka” lub „złotka” od czekolad, słoma, słomki, koraliki, włóczka, nici, tektura, szablony z tektury lub oleodruki </w:t>
      </w:r>
      <w:r>
        <w:rPr>
          <w:rFonts w:ascii="Calibri" w:hAnsi="Calibri"/>
        </w:rPr>
        <w:t>(twarze aniołków, baletnic, Mikołaje itp.), wydmuszki jaj, wata, pudełka po zapałkach, opłatki (w przy</w:t>
      </w:r>
      <w:r w:rsidR="00992DEB">
        <w:rPr>
          <w:rFonts w:ascii="Calibri" w:hAnsi="Calibri"/>
        </w:rPr>
        <w:t>padku ozdób zwanych „światami”).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Przykłady „tradycyjnych” ozdób choinkowych: </w:t>
      </w:r>
    </w:p>
    <w:p w:rsidR="00EF337C" w:rsidRDefault="00EF337C" w:rsidP="00EF337C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łańcuchy z papieru lub słomy, ozdoby wykonane na bazie wydmuszki jajka, siatki i koszyczki </w:t>
      </w:r>
      <w:r>
        <w:rPr>
          <w:rFonts w:ascii="Calibri" w:hAnsi="Calibri"/>
        </w:rPr>
        <w:br/>
        <w:t>na bakalie, „pawie oczka”, ozdoby z wykorzystaniem oleodruków, wisiorki z koralików, „jeżyki”, pajączki, gwiazdki, aniołki</w:t>
      </w:r>
      <w:r w:rsidR="00992DEB">
        <w:rPr>
          <w:rFonts w:ascii="Calibri" w:hAnsi="Calibri"/>
        </w:rPr>
        <w:t>, baletnice, „światy” z opłatka</w:t>
      </w:r>
      <w:r w:rsidR="007B2213">
        <w:rPr>
          <w:rFonts w:ascii="Calibri" w:hAnsi="Calibri"/>
        </w:rPr>
        <w:t>, pierniki</w:t>
      </w:r>
      <w:r w:rsidR="00992DEB">
        <w:rPr>
          <w:rFonts w:ascii="Calibri" w:hAnsi="Calibri"/>
        </w:rPr>
        <w:t>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b) współczesna ozdoba choinkowa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tej kategorii wybór materiałów służących do wykonania ozdoby choinkowej oraz techniki jest dowolny. Nie dopuszcza się jedynie stosowania powszechnie dostępnych zestawów służących do tworzenia zabawek choinkowych.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przynależności do poszczególnych kategorii, według których oceni</w:t>
      </w:r>
      <w:r w:rsidR="00992DEB">
        <w:rPr>
          <w:rFonts w:ascii="Calibri" w:hAnsi="Calibri" w:cs="Arial"/>
        </w:rPr>
        <w:t>ane będą prace,</w:t>
      </w:r>
      <w:r>
        <w:rPr>
          <w:rFonts w:ascii="Calibri" w:hAnsi="Calibri" w:cs="Arial"/>
        </w:rPr>
        <w:t xml:space="preserve"> decyduje powołana przez Organizatora Komisja Konkursowa. Przy kwalifikowaniu do odpowiednich kategorii zostaną wzięte pod uwagę nie tylko materiały użyte do wykonania pracy, ale również kształt ozdoby oraz technika jej wykonania.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4. UCZESTNICY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Konkurs adresowany jest do uczniów szkół podstawowych. Uczniowie powinni wykonywać prace samodzielnie pod kierunkiem opiekuna plastycznego. Prace oceniane będą w trzech kategoriach wiekowych: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Kategoria I: I-II</w:t>
      </w:r>
      <w:r w:rsidR="001435E7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 klasa szkoły podstawowej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b) Kategoria II: </w:t>
      </w:r>
      <w:r w:rsidR="001435E7">
        <w:rPr>
          <w:rFonts w:ascii="Calibri" w:hAnsi="Calibri" w:cs="Arial"/>
        </w:rPr>
        <w:t>IV-</w:t>
      </w:r>
      <w:r>
        <w:rPr>
          <w:rFonts w:ascii="Calibri" w:hAnsi="Calibri" w:cs="Arial"/>
        </w:rPr>
        <w:t>V klasa szkoły podstawowej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c) Kategoria III: V</w:t>
      </w:r>
      <w:r w:rsidR="001435E7">
        <w:rPr>
          <w:rFonts w:ascii="Calibri" w:hAnsi="Calibri" w:cs="Arial"/>
        </w:rPr>
        <w:t>I</w:t>
      </w:r>
      <w:r>
        <w:rPr>
          <w:rFonts w:ascii="Calibri" w:hAnsi="Calibri" w:cs="Arial"/>
        </w:rPr>
        <w:t>-VI</w:t>
      </w:r>
      <w:r w:rsidR="001435E7">
        <w:rPr>
          <w:rFonts w:ascii="Calibri" w:hAnsi="Calibri" w:cs="Arial"/>
        </w:rPr>
        <w:t>II</w:t>
      </w:r>
      <w:r>
        <w:rPr>
          <w:rFonts w:ascii="Calibri" w:hAnsi="Calibri" w:cs="Arial"/>
        </w:rPr>
        <w:t xml:space="preserve"> klasa szkoły podstawowej</w:t>
      </w:r>
    </w:p>
    <w:p w:rsidR="00BB7457" w:rsidRDefault="00BB7457" w:rsidP="00EF337C">
      <w:pPr>
        <w:pStyle w:val="Default"/>
        <w:jc w:val="both"/>
        <w:rPr>
          <w:rFonts w:ascii="Calibri" w:hAnsi="Calibri" w:cs="Arial"/>
          <w:b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5. TERMIN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Warunkiem wzięcia udziału w Konkursie jest dostarc</w:t>
      </w:r>
      <w:r w:rsidR="00992DEB">
        <w:rPr>
          <w:rFonts w:ascii="Calibri" w:hAnsi="Calibri" w:cs="Arial"/>
        </w:rPr>
        <w:t>zenie pracy razem z wypełnioną Kartą Z</w:t>
      </w:r>
      <w:r>
        <w:rPr>
          <w:rFonts w:ascii="Calibri" w:hAnsi="Calibri" w:cs="Arial"/>
        </w:rPr>
        <w:t>głoszenia w t</w:t>
      </w:r>
      <w:r w:rsidR="001435E7">
        <w:rPr>
          <w:rFonts w:ascii="Calibri" w:hAnsi="Calibri" w:cs="Arial"/>
        </w:rPr>
        <w:t>erminie do dnia 15 stycznia 2019</w:t>
      </w:r>
      <w:r>
        <w:rPr>
          <w:rFonts w:ascii="Calibri" w:hAnsi="Calibri" w:cs="Arial"/>
        </w:rPr>
        <w:t xml:space="preserve"> roku na adres: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Muzeum Wsi Radomskiej w Radomiu, ul. Szydłowiecka 30, 26-600 Radom;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Konkurs odbywa się za pośrednictwem szkół podstawowych. Przedstawicieli poszczególnych szkół pr</w:t>
      </w:r>
      <w:r w:rsidR="00992DEB">
        <w:rPr>
          <w:rFonts w:ascii="Calibri" w:hAnsi="Calibri" w:cs="Arial"/>
        </w:rPr>
        <w:t>osimy o dostarczenie prac oraz Kart Zgłoszenia</w:t>
      </w:r>
      <w:r>
        <w:rPr>
          <w:rFonts w:ascii="Calibri" w:hAnsi="Calibri" w:cs="Arial"/>
        </w:rPr>
        <w:t xml:space="preserve"> uczniów osobiście lub przesłanie pocztą.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6. WARUNKI UCZESTNICTWA:</w:t>
      </w:r>
    </w:p>
    <w:p w:rsidR="00EF337C" w:rsidRDefault="00992DEB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Każdy z U</w:t>
      </w:r>
      <w:r w:rsidR="00EF337C">
        <w:rPr>
          <w:rFonts w:ascii="Calibri" w:hAnsi="Calibri" w:cs="Arial"/>
        </w:rPr>
        <w:t xml:space="preserve">czestników może zgłosić do Konkursu tylko jedną ozdobę choinkową.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b) Ozdoba choinkowa powinna być na tyle lekka, żeby dało się ją powiesić na choince.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c) Każda praca powinna mieć przymocowaną w sposób trwały wizytówkę zawierającą</w:t>
      </w:r>
      <w:r w:rsidR="00992DEB">
        <w:rPr>
          <w:rFonts w:ascii="Calibri" w:hAnsi="Calibri" w:cs="Arial"/>
        </w:rPr>
        <w:t xml:space="preserve"> następujące dane Uczestnika Konkursu: imię </w:t>
      </w:r>
      <w:r w:rsidR="007D2581">
        <w:rPr>
          <w:rFonts w:ascii="Calibri" w:hAnsi="Calibri" w:cs="Arial"/>
        </w:rPr>
        <w:t>i nazwisko</w:t>
      </w:r>
      <w:r>
        <w:rPr>
          <w:rFonts w:ascii="Calibri" w:hAnsi="Calibri" w:cs="Arial"/>
        </w:rPr>
        <w:t>, kla</w:t>
      </w:r>
      <w:r w:rsidR="007D2581">
        <w:rPr>
          <w:rFonts w:ascii="Calibri" w:hAnsi="Calibri" w:cs="Arial"/>
        </w:rPr>
        <w:t>sę oraz nazwę</w:t>
      </w:r>
      <w:r>
        <w:rPr>
          <w:rFonts w:ascii="Calibri" w:hAnsi="Calibri" w:cs="Arial"/>
        </w:rPr>
        <w:t xml:space="preserve"> szkoły</w:t>
      </w:r>
      <w:r w:rsidR="007D2581">
        <w:rPr>
          <w:rFonts w:ascii="Calibri" w:hAnsi="Calibri" w:cs="Arial"/>
        </w:rPr>
        <w:t xml:space="preserve"> autora pracy.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d) Każda praca powinna być zaopatrzona w solidnie przymocowany element umożliwiający zawieszenie ozdoby na gałązce choinki.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e) W Konkursie wyklucza się uczestnictwo dzieci pracowników Organizatora.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7. KRYTERIA OCENY: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Oceny ozdób choinkowych dokona powołana przez Organizatora Komisja Konkursowa. </w:t>
      </w:r>
      <w:r>
        <w:rPr>
          <w:rFonts w:ascii="Calibri" w:hAnsi="Calibri" w:cs="Arial"/>
        </w:rPr>
        <w:br/>
        <w:t>W Konkursie ocenie podlegać będą ozdoby choinkowe według następujących kryteriów:</w:t>
      </w:r>
    </w:p>
    <w:p w:rsidR="00B26584" w:rsidRDefault="00B26584" w:rsidP="00EF337C">
      <w:pPr>
        <w:pStyle w:val="Default"/>
        <w:jc w:val="both"/>
        <w:rPr>
          <w:rFonts w:ascii="Calibri" w:hAnsi="Calibri" w:cs="Arial"/>
          <w:b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a) kategoria: „tradycyjna” ozdoba choinkowa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użycie materiałów określonych w Regulaminie Konkursu oraz wykorzystanie wzorów, kształtów i technik wykonywania ozdób choinkowych po pojawieniu się na polskich wsiach zwyczaju strojenia wigilijnego drzewka (lata 20. XX wieku),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pracochłonność i staranność wykonania,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ogólne wrażenie estetyczne; </w:t>
      </w:r>
    </w:p>
    <w:p w:rsidR="00B26584" w:rsidRDefault="00B26584" w:rsidP="00EF337C">
      <w:pPr>
        <w:pStyle w:val="Default"/>
        <w:jc w:val="both"/>
        <w:rPr>
          <w:rFonts w:ascii="Calibri" w:hAnsi="Calibri" w:cs="Arial"/>
          <w:b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b) kategoria: współczesna ozdoba choinkowa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pomysł i inwencja twórcza przy wykonywaniu ozdoby choinkowej,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pracochłonność i staranność wykonania,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ogólne wrażenie estetyczne;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</w:p>
    <w:p w:rsidR="00EF337C" w:rsidRDefault="00EF337C" w:rsidP="00EF337C">
      <w:pPr>
        <w:pStyle w:val="Defaul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8. OGŁOSZENIE WYNIKÓW KONKURSU: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Ogłoszenie wyników Konkursu i rozdanie nagród nastąpi podczas Uroczystości Matki B</w:t>
      </w:r>
      <w:r w:rsidR="001435E7">
        <w:rPr>
          <w:rFonts w:ascii="Calibri" w:hAnsi="Calibri" w:cs="Arial"/>
        </w:rPr>
        <w:t>oskiej Gromnicznej 2 lutego 2019</w:t>
      </w:r>
      <w:r>
        <w:rPr>
          <w:rFonts w:ascii="Calibri" w:hAnsi="Calibri" w:cs="Arial"/>
        </w:rPr>
        <w:t xml:space="preserve"> roku w Muzeum Wsi Radomskiej. </w:t>
      </w:r>
    </w:p>
    <w:p w:rsidR="00EF337C" w:rsidRDefault="00EF337C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b) Dla laureatów Konkursu przewidziane są nagrody rzeczowe a dla wszystkich uczestników  pamiątkowe dyplomy. </w:t>
      </w:r>
    </w:p>
    <w:p w:rsidR="00EF337C" w:rsidRDefault="00EF337C" w:rsidP="00EF337C">
      <w:pPr>
        <w:pStyle w:val="Default"/>
        <w:rPr>
          <w:rFonts w:ascii="Calibri" w:hAnsi="Calibri" w:cs="Arial"/>
          <w:b/>
        </w:rPr>
      </w:pPr>
    </w:p>
    <w:p w:rsidR="00B26584" w:rsidRDefault="00EF337C" w:rsidP="00B26584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</w:rPr>
        <w:t>9. POSTANOWIENIA KOŃCOWE:</w:t>
      </w:r>
    </w:p>
    <w:p w:rsidR="00EF337C" w:rsidRPr="005214D4" w:rsidRDefault="00826639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EF337C" w:rsidRPr="005214D4">
        <w:rPr>
          <w:rFonts w:ascii="Calibri" w:hAnsi="Calibri" w:cs="Arial"/>
        </w:rPr>
        <w:t>) Nadesłane prace przec</w:t>
      </w:r>
      <w:r w:rsidR="001435E7" w:rsidRPr="005214D4">
        <w:rPr>
          <w:rFonts w:ascii="Calibri" w:hAnsi="Calibri" w:cs="Arial"/>
        </w:rPr>
        <w:t>hodzą na własność Organizatora.</w:t>
      </w:r>
    </w:p>
    <w:p w:rsidR="00EF337C" w:rsidRPr="005214D4" w:rsidRDefault="00826639" w:rsidP="00EF337C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B26584" w:rsidRPr="005214D4">
        <w:rPr>
          <w:rFonts w:ascii="Calibri" w:hAnsi="Calibri" w:cs="Arial"/>
        </w:rPr>
        <w:t>) Powyższy Regulamin oraz Karta Z</w:t>
      </w:r>
      <w:r w:rsidR="00EF337C" w:rsidRPr="005214D4">
        <w:rPr>
          <w:rFonts w:ascii="Calibri" w:hAnsi="Calibri" w:cs="Arial"/>
        </w:rPr>
        <w:t xml:space="preserve">głoszenia dostępne są na stronie internetowej: </w:t>
      </w:r>
      <w:hyperlink r:id="rId4" w:history="1">
        <w:r w:rsidR="00EF337C" w:rsidRPr="005214D4">
          <w:rPr>
            <w:rStyle w:val="Hipercze"/>
            <w:rFonts w:ascii="Calibri" w:hAnsi="Calibri" w:cs="Arial"/>
          </w:rPr>
          <w:t>www.muzeum-radom.pl</w:t>
        </w:r>
      </w:hyperlink>
    </w:p>
    <w:p w:rsidR="00AF2C12" w:rsidRPr="005214D4" w:rsidRDefault="00826639" w:rsidP="005214D4">
      <w:pPr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</w:rPr>
        <w:t>c</w:t>
      </w:r>
      <w:r w:rsidR="00EF337C" w:rsidRPr="005214D4">
        <w:rPr>
          <w:rFonts w:ascii="Calibri" w:hAnsi="Calibri" w:cs="Arial"/>
          <w:color w:val="000000"/>
        </w:rPr>
        <w:t>)</w:t>
      </w:r>
      <w:r w:rsidR="00EF337C" w:rsidRPr="005214D4">
        <w:rPr>
          <w:rFonts w:ascii="Calibri" w:hAnsi="Calibri" w:cs="Arial"/>
          <w:b/>
          <w:color w:val="000000"/>
        </w:rPr>
        <w:t xml:space="preserve"> </w:t>
      </w:r>
      <w:r w:rsidR="00EF337C" w:rsidRPr="005214D4">
        <w:rPr>
          <w:rFonts w:ascii="Calibri" w:hAnsi="Calibri"/>
        </w:rPr>
        <w:t>Szczegółowe informacje dotyczące Konkursu</w:t>
      </w:r>
      <w:r>
        <w:rPr>
          <w:rFonts w:ascii="Calibri" w:hAnsi="Calibri"/>
        </w:rPr>
        <w:t xml:space="preserve"> są dostępne pod numerem telefonu</w:t>
      </w:r>
      <w:r w:rsidR="00EF337C" w:rsidRPr="005214D4">
        <w:rPr>
          <w:rFonts w:ascii="Calibri" w:hAnsi="Calibri"/>
        </w:rPr>
        <w:t>:</w:t>
      </w:r>
      <w:r w:rsidR="00B26584" w:rsidRPr="005214D4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EF337C" w:rsidRPr="005214D4">
        <w:rPr>
          <w:rFonts w:ascii="Calibri" w:hAnsi="Calibri"/>
        </w:rPr>
        <w:t xml:space="preserve">48 332 92 81 </w:t>
      </w:r>
      <w:r>
        <w:rPr>
          <w:rFonts w:ascii="Calibri" w:hAnsi="Calibri"/>
        </w:rPr>
        <w:t>(wew. 40) – Dział Oświatowy MWR.</w:t>
      </w:r>
    </w:p>
    <w:sectPr w:rsidR="00AF2C12" w:rsidRPr="0052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7C"/>
    <w:rsid w:val="001435E7"/>
    <w:rsid w:val="005214D4"/>
    <w:rsid w:val="005259FF"/>
    <w:rsid w:val="00647B15"/>
    <w:rsid w:val="007B2213"/>
    <w:rsid w:val="007D2581"/>
    <w:rsid w:val="00826639"/>
    <w:rsid w:val="00992DEB"/>
    <w:rsid w:val="00AF2C12"/>
    <w:rsid w:val="00B26584"/>
    <w:rsid w:val="00BB7457"/>
    <w:rsid w:val="00E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7223"/>
  <w15:chartTrackingRefBased/>
  <w15:docId w15:val="{E8D1CD62-A502-4B06-BE29-05CD28A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337C"/>
    <w:rPr>
      <w:color w:val="0000FF"/>
      <w:u w:val="single"/>
    </w:rPr>
  </w:style>
  <w:style w:type="paragraph" w:customStyle="1" w:styleId="Default">
    <w:name w:val="Default"/>
    <w:rsid w:val="00EF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-rad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11</cp:revision>
  <cp:lastPrinted>2018-11-29T08:50:00Z</cp:lastPrinted>
  <dcterms:created xsi:type="dcterms:W3CDTF">2018-11-19T06:56:00Z</dcterms:created>
  <dcterms:modified xsi:type="dcterms:W3CDTF">2018-11-29T08:57:00Z</dcterms:modified>
</cp:coreProperties>
</file>